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0aac3a15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032d10c5c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L'Ecanciere,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ed1899bf6435e" /><Relationship Type="http://schemas.openxmlformats.org/officeDocument/2006/relationships/numbering" Target="/word/numbering.xml" Id="R08e8028b8e404f2d" /><Relationship Type="http://schemas.openxmlformats.org/officeDocument/2006/relationships/settings" Target="/word/settings.xml" Id="Rddbd6800bae14e69" /><Relationship Type="http://schemas.openxmlformats.org/officeDocument/2006/relationships/image" Target="/word/media/51389674-9560-4bf2-8167-b2b2a39b11ec.png" Id="Ra9e032d10c5c4ec1" /></Relationships>
</file>