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3ef896e4c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ef83c05f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Lechatelet,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6bcc30a34813" /><Relationship Type="http://schemas.openxmlformats.org/officeDocument/2006/relationships/numbering" Target="/word/numbering.xml" Id="R4c4e43618ee64015" /><Relationship Type="http://schemas.openxmlformats.org/officeDocument/2006/relationships/settings" Target="/word/settings.xml" Id="R8f080a2fafc941a1" /><Relationship Type="http://schemas.openxmlformats.org/officeDocument/2006/relationships/image" Target="/word/media/28a317d7-c72a-4556-b24f-1533579a9715.png" Id="Rbc63ef83c05f43d8" /></Relationships>
</file>