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c22c129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57b704667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L'Eclache,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7ebe37b74fb4" /><Relationship Type="http://schemas.openxmlformats.org/officeDocument/2006/relationships/numbering" Target="/word/numbering.xml" Id="Rc24f37b3c7514b54" /><Relationship Type="http://schemas.openxmlformats.org/officeDocument/2006/relationships/settings" Target="/word/settings.xml" Id="Re8359dc9259e49a7" /><Relationship Type="http://schemas.openxmlformats.org/officeDocument/2006/relationships/image" Target="/word/media/bf5b7e5f-4447-415f-ae9e-851d889e2d8b.png" Id="Rd4557b7046674d4c" /></Relationships>
</file>