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1296ad5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cafbba278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172e6ed04de9" /><Relationship Type="http://schemas.openxmlformats.org/officeDocument/2006/relationships/numbering" Target="/word/numbering.xml" Id="R9534bb5d7d974fce" /><Relationship Type="http://schemas.openxmlformats.org/officeDocument/2006/relationships/settings" Target="/word/settings.xml" Id="R4b674d7300a7445c" /><Relationship Type="http://schemas.openxmlformats.org/officeDocument/2006/relationships/image" Target="/word/media/8d552c93-6d7e-4b8f-82de-d44b8fbfc254.png" Id="Racbcafbba278496a" /></Relationships>
</file>