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89b09535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80b399e3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c3025cc934f57" /><Relationship Type="http://schemas.openxmlformats.org/officeDocument/2006/relationships/numbering" Target="/word/numbering.xml" Id="R004befacf4e94874" /><Relationship Type="http://schemas.openxmlformats.org/officeDocument/2006/relationships/settings" Target="/word/settings.xml" Id="R83cf95f653f4460a" /><Relationship Type="http://schemas.openxmlformats.org/officeDocument/2006/relationships/image" Target="/word/media/652197ad-fa66-48ca-9a7d-134cc3af043d.png" Id="R5c080b399e3a46e6" /></Relationships>
</file>