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46cf370e6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cdcf728ac9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L'Epinay-le-Comte,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568a7169ff4780" /><Relationship Type="http://schemas.openxmlformats.org/officeDocument/2006/relationships/numbering" Target="/word/numbering.xml" Id="R5169633c11db4f60" /><Relationship Type="http://schemas.openxmlformats.org/officeDocument/2006/relationships/settings" Target="/word/settings.xml" Id="R07425761420a4349" /><Relationship Type="http://schemas.openxmlformats.org/officeDocument/2006/relationships/image" Target="/word/media/1e12dc17-7b78-4ad3-a0f9-5bcc43b812e1.png" Id="Ra3cdcf728ac94f36" /></Relationships>
</file>