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30a9aea7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5ba5583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Baroches,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ae8a6da3455e" /><Relationship Type="http://schemas.openxmlformats.org/officeDocument/2006/relationships/numbering" Target="/word/numbering.xml" Id="R3f03156662354fae" /><Relationship Type="http://schemas.openxmlformats.org/officeDocument/2006/relationships/settings" Target="/word/settings.xml" Id="R0f5039e3ef9d4588" /><Relationship Type="http://schemas.openxmlformats.org/officeDocument/2006/relationships/image" Target="/word/media/ee2a313c-2928-4085-a144-714733a0cd7b.png" Id="R4acc5ba5583f489a" /></Relationships>
</file>