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ac80bcc6d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e0df05f5b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Bouts,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f3466eb74e1d" /><Relationship Type="http://schemas.openxmlformats.org/officeDocument/2006/relationships/numbering" Target="/word/numbering.xml" Id="R315767cb27e34d5d" /><Relationship Type="http://schemas.openxmlformats.org/officeDocument/2006/relationships/settings" Target="/word/settings.xml" Id="Rdcb30dd1283243ce" /><Relationship Type="http://schemas.openxmlformats.org/officeDocument/2006/relationships/image" Target="/word/media/b812b9e2-a60e-459c-a3ee-fbb91497c980.png" Id="Rd44e0df05f5b4cd0" /></Relationships>
</file>