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b3759e1f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99a43a2c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Coconneries,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a1d08f57a4cca" /><Relationship Type="http://schemas.openxmlformats.org/officeDocument/2006/relationships/numbering" Target="/word/numbering.xml" Id="R87a6eaa96647484c" /><Relationship Type="http://schemas.openxmlformats.org/officeDocument/2006/relationships/settings" Target="/word/settings.xml" Id="Re48f6a890fde4278" /><Relationship Type="http://schemas.openxmlformats.org/officeDocument/2006/relationships/image" Target="/word/media/84fcf91d-4cd9-4896-90ad-a6a2b65b8f79.png" Id="R0a6e99a43a2c4395" /></Relationships>
</file>