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7a81999a4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9eef170f0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Cottets,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0a8faedc74c7a" /><Relationship Type="http://schemas.openxmlformats.org/officeDocument/2006/relationships/numbering" Target="/word/numbering.xml" Id="R15ed84e074774edc" /><Relationship Type="http://schemas.openxmlformats.org/officeDocument/2006/relationships/settings" Target="/word/settings.xml" Id="R4b405324f8a04c35" /><Relationship Type="http://schemas.openxmlformats.org/officeDocument/2006/relationships/image" Target="/word/media/6888875b-1a55-415f-833f-bafc7c95a937.png" Id="Ra6e9eef170f04616" /></Relationships>
</file>