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2c64a5e6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5cdbcf1d4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Echines-Dessous,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d098b320149d9" /><Relationship Type="http://schemas.openxmlformats.org/officeDocument/2006/relationships/numbering" Target="/word/numbering.xml" Id="R3a41b228ef3e48d5" /><Relationship Type="http://schemas.openxmlformats.org/officeDocument/2006/relationships/settings" Target="/word/settings.xml" Id="Rb4837d36a56949f4" /><Relationship Type="http://schemas.openxmlformats.org/officeDocument/2006/relationships/image" Target="/word/media/31bf92a1-8af0-41b4-baea-30b97c191b69.png" Id="R0c05cdbcf1d44c49" /></Relationships>
</file>