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d07334c74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326301e7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Epinais,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1b0094cb046eb" /><Relationship Type="http://schemas.openxmlformats.org/officeDocument/2006/relationships/numbering" Target="/word/numbering.xml" Id="Rea8d2ab826cd40d3" /><Relationship Type="http://schemas.openxmlformats.org/officeDocument/2006/relationships/settings" Target="/word/settings.xml" Id="R23c28fb020cf477c" /><Relationship Type="http://schemas.openxmlformats.org/officeDocument/2006/relationships/image" Target="/word/media/ef87d32f-f420-4f81-b7be-38707db947aa.png" Id="R434326301e7a4472" /></Relationships>
</file>