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58a2e52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a14a10d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Frenay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63f3f17447f0" /><Relationship Type="http://schemas.openxmlformats.org/officeDocument/2006/relationships/numbering" Target="/word/numbering.xml" Id="R98493928ec174e5d" /><Relationship Type="http://schemas.openxmlformats.org/officeDocument/2006/relationships/settings" Target="/word/settings.xml" Id="Rc98a4bd8938b42a3" /><Relationship Type="http://schemas.openxmlformats.org/officeDocument/2006/relationships/image" Target="/word/media/22909090-8bcc-41c1-a833-8ebd99ae94d4.png" Id="R227ba14a10d64caf" /></Relationships>
</file>