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a304ce5fc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ce4b777ea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Galliers,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61daaf14946eb" /><Relationship Type="http://schemas.openxmlformats.org/officeDocument/2006/relationships/numbering" Target="/word/numbering.xml" Id="R867bee1e0d104898" /><Relationship Type="http://schemas.openxmlformats.org/officeDocument/2006/relationships/settings" Target="/word/settings.xml" Id="Rfef11e61a4354b1b" /><Relationship Type="http://schemas.openxmlformats.org/officeDocument/2006/relationships/image" Target="/word/media/e1e0acc2-58e2-41ce-abb3-8ead64a8817f.png" Id="R475ce4b777ea4228" /></Relationships>
</file>