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52a84a6b7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11d3f7756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Gatines Rouges,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c70d7fd5b42b9" /><Relationship Type="http://schemas.openxmlformats.org/officeDocument/2006/relationships/numbering" Target="/word/numbering.xml" Id="R9aa38d90d2fd44ac" /><Relationship Type="http://schemas.openxmlformats.org/officeDocument/2006/relationships/settings" Target="/word/settings.xml" Id="R84c1a0fbf3f64d26" /><Relationship Type="http://schemas.openxmlformats.org/officeDocument/2006/relationships/image" Target="/word/media/9c9d0ba9-8aff-41c9-99af-81c635a7436b.png" Id="R7c511d3f7756408e" /></Relationships>
</file>