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e48c83c9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a56ef3a87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Gauteries,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1da09e23e4a24" /><Relationship Type="http://schemas.openxmlformats.org/officeDocument/2006/relationships/numbering" Target="/word/numbering.xml" Id="Rbd6737e21fe446fa" /><Relationship Type="http://schemas.openxmlformats.org/officeDocument/2006/relationships/settings" Target="/word/settings.xml" Id="R1468a8281d12411c" /><Relationship Type="http://schemas.openxmlformats.org/officeDocument/2006/relationships/image" Target="/word/media/b7cd6524-589a-4399-abd3-97930990b605.png" Id="R485a56ef3a8743a6" /></Relationships>
</file>