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a4c74867d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d80417f2c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Grandes-Cotes,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6f766783740e1" /><Relationship Type="http://schemas.openxmlformats.org/officeDocument/2006/relationships/numbering" Target="/word/numbering.xml" Id="Rcd1a8c9ab0f1440f" /><Relationship Type="http://schemas.openxmlformats.org/officeDocument/2006/relationships/settings" Target="/word/settings.xml" Id="R20cfd9bf48a743e2" /><Relationship Type="http://schemas.openxmlformats.org/officeDocument/2006/relationships/image" Target="/word/media/78001724-e807-4daa-8096-32559087eed7.png" Id="Raacd80417f2c44db" /></Relationships>
</file>