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29ad7a8a3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2eb1fc441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Grandes Dalles,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530c4d7ba4030" /><Relationship Type="http://schemas.openxmlformats.org/officeDocument/2006/relationships/numbering" Target="/word/numbering.xml" Id="Ra87b6ea78da04713" /><Relationship Type="http://schemas.openxmlformats.org/officeDocument/2006/relationships/settings" Target="/word/settings.xml" Id="R75fa766ff96e4c2a" /><Relationship Type="http://schemas.openxmlformats.org/officeDocument/2006/relationships/image" Target="/word/media/a822271e-1ed5-495d-9006-22e3e96ce431.png" Id="Rf8c2eb1fc4414265" /></Relationships>
</file>