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665c1aaa2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8f363a18e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Logissons,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58d56a8ee41f9" /><Relationship Type="http://schemas.openxmlformats.org/officeDocument/2006/relationships/numbering" Target="/word/numbering.xml" Id="Rfb63be0e3f74439c" /><Relationship Type="http://schemas.openxmlformats.org/officeDocument/2006/relationships/settings" Target="/word/settings.xml" Id="R85f28cc4f10341aa" /><Relationship Type="http://schemas.openxmlformats.org/officeDocument/2006/relationships/image" Target="/word/media/081e0410-a662-4565-9552-512a7474608b.png" Id="Re018f363a18e49a5" /></Relationships>
</file>