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c500ba766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c64e50911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Lordins,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691ae6cdc469b" /><Relationship Type="http://schemas.openxmlformats.org/officeDocument/2006/relationships/numbering" Target="/word/numbering.xml" Id="R6ac8ec2f97cc41b7" /><Relationship Type="http://schemas.openxmlformats.org/officeDocument/2006/relationships/settings" Target="/word/settings.xml" Id="Rbd000725fad94080" /><Relationship Type="http://schemas.openxmlformats.org/officeDocument/2006/relationships/image" Target="/word/media/f71ad88e-2aa1-4527-9560-b5ac7ec32fc3.png" Id="Rb59c64e50911470c" /></Relationships>
</file>