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9c226e276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3c35b067e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Naudins,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99ad9d3a34e58" /><Relationship Type="http://schemas.openxmlformats.org/officeDocument/2006/relationships/numbering" Target="/word/numbering.xml" Id="R5b28b2dfd28a431d" /><Relationship Type="http://schemas.openxmlformats.org/officeDocument/2006/relationships/settings" Target="/word/settings.xml" Id="R9d79f53bcce34e04" /><Relationship Type="http://schemas.openxmlformats.org/officeDocument/2006/relationships/image" Target="/word/media/90895d85-7cc4-4a4f-ba54-634e6ea70bf2.png" Id="Rbd33c35b067e4698" /></Relationships>
</file>