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6ace2ca9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7da45eb2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Ouilleres,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bd28d93cb4156" /><Relationship Type="http://schemas.openxmlformats.org/officeDocument/2006/relationships/numbering" Target="/word/numbering.xml" Id="Rd797ccd5a4a94c14" /><Relationship Type="http://schemas.openxmlformats.org/officeDocument/2006/relationships/settings" Target="/word/settings.xml" Id="R23307e364df44c70" /><Relationship Type="http://schemas.openxmlformats.org/officeDocument/2006/relationships/image" Target="/word/media/32b9a010-2f69-458f-954b-a0f114b7e2e3.png" Id="R9e157da45eb2420a" /></Relationships>
</file>