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e614d36d4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fd7a7252e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Taleyrandies,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a50b1413043b8" /><Relationship Type="http://schemas.openxmlformats.org/officeDocument/2006/relationships/numbering" Target="/word/numbering.xml" Id="R24b2413a22614308" /><Relationship Type="http://schemas.openxmlformats.org/officeDocument/2006/relationships/settings" Target="/word/settings.xml" Id="R6b2ecd8055e24850" /><Relationship Type="http://schemas.openxmlformats.org/officeDocument/2006/relationships/image" Target="/word/media/77e01d4c-9778-47a3-9a21-3fe6d5c0c9c8.png" Id="R43dfd7a7252e4e64" /></Relationships>
</file>