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f1376f30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02fb0a30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Leulinghem,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ba15889154c54" /><Relationship Type="http://schemas.openxmlformats.org/officeDocument/2006/relationships/numbering" Target="/word/numbering.xml" Id="R20b0e4e007b74730" /><Relationship Type="http://schemas.openxmlformats.org/officeDocument/2006/relationships/settings" Target="/word/settings.xml" Id="R1e98912bde14456c" /><Relationship Type="http://schemas.openxmlformats.org/officeDocument/2006/relationships/image" Target="/word/media/0d6e1995-5f97-43f5-b961-2e5c3efa0cd1.png" Id="R42cc02fb0a304ae0" /></Relationships>
</file>