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2ffd14e2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a037f3f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L'Herbraire,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d94052bb545fe" /><Relationship Type="http://schemas.openxmlformats.org/officeDocument/2006/relationships/numbering" Target="/word/numbering.xml" Id="R152d2c5f74284e61" /><Relationship Type="http://schemas.openxmlformats.org/officeDocument/2006/relationships/settings" Target="/word/settings.xml" Id="Rb8a2e9281ab84708" /><Relationship Type="http://schemas.openxmlformats.org/officeDocument/2006/relationships/image" Target="/word/media/6f9aa012-1a4e-4222-99d0-c8031e186775.png" Id="R760ea037f3f949f1" /></Relationships>
</file>