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b015f6527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0c8a78255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Ligny-en-Barrois,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5a7646bc847c6" /><Relationship Type="http://schemas.openxmlformats.org/officeDocument/2006/relationships/numbering" Target="/word/numbering.xml" Id="R74b37775e7f144f5" /><Relationship Type="http://schemas.openxmlformats.org/officeDocument/2006/relationships/settings" Target="/word/settings.xml" Id="R1d0021fdbedc46be" /><Relationship Type="http://schemas.openxmlformats.org/officeDocument/2006/relationships/image" Target="/word/media/775f4e35-9735-4fd6-928c-4737a50f5bf3.png" Id="R91c0c8a782554b3a" /></Relationships>
</file>