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fdaed2f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1706db4c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115924994ca3" /><Relationship Type="http://schemas.openxmlformats.org/officeDocument/2006/relationships/numbering" Target="/word/numbering.xml" Id="R814a9cc2f5f4428a" /><Relationship Type="http://schemas.openxmlformats.org/officeDocument/2006/relationships/settings" Target="/word/settings.xml" Id="R493dc1a418e04be9" /><Relationship Type="http://schemas.openxmlformats.org/officeDocument/2006/relationships/image" Target="/word/media/bb162ba0-1700-4702-b833-1008868547cf.png" Id="R37d51706db4c43cd" /></Relationships>
</file>