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b6b1b1b05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92da14b8f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Lillebonne,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5193d6b354dfa" /><Relationship Type="http://schemas.openxmlformats.org/officeDocument/2006/relationships/numbering" Target="/word/numbering.xml" Id="Ref16736eb7e549ae" /><Relationship Type="http://schemas.openxmlformats.org/officeDocument/2006/relationships/settings" Target="/word/settings.xml" Id="R557d741b7bdf4834" /><Relationship Type="http://schemas.openxmlformats.org/officeDocument/2006/relationships/image" Target="/word/media/7a26ea90-5ddd-4cdb-92fd-fcc47da93ff2.png" Id="Rea892da14b8f455f" /></Relationships>
</file>