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477e30f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4b7d946a4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Limoges, Limousin,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7ddc8502f4f5a" /><Relationship Type="http://schemas.openxmlformats.org/officeDocument/2006/relationships/numbering" Target="/word/numbering.xml" Id="R89d8fefd680b4f8c" /><Relationship Type="http://schemas.openxmlformats.org/officeDocument/2006/relationships/settings" Target="/word/settings.xml" Id="R5fbea17321ed453f" /><Relationship Type="http://schemas.openxmlformats.org/officeDocument/2006/relationships/image" Target="/word/media/e22236c9-d50b-4cd0-bf05-79b7f9132096.png" Id="R2724b7d946a440fc" /></Relationships>
</file>