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1b89b0cfb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0cf265a9b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fe46503d343ac" /><Relationship Type="http://schemas.openxmlformats.org/officeDocument/2006/relationships/numbering" Target="/word/numbering.xml" Id="R4037efa395dd4e3f" /><Relationship Type="http://schemas.openxmlformats.org/officeDocument/2006/relationships/settings" Target="/word/settings.xml" Id="R4cde197a2f5340b7" /><Relationship Type="http://schemas.openxmlformats.org/officeDocument/2006/relationships/image" Target="/word/media/f820b958-446f-4044-8320-c6e9f0ae927f.png" Id="R31f0cf265a9b4f4b" /></Relationships>
</file>