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5a1ff48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94bfc3f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Lompras,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930a73cb34b77" /><Relationship Type="http://schemas.openxmlformats.org/officeDocument/2006/relationships/numbering" Target="/word/numbering.xml" Id="Rc2d460089a5f4241" /><Relationship Type="http://schemas.openxmlformats.org/officeDocument/2006/relationships/settings" Target="/word/settings.xml" Id="R11fbeeb00e6a43db" /><Relationship Type="http://schemas.openxmlformats.org/officeDocument/2006/relationships/image" Target="/word/media/5a1b30fa-b1d9-4baf-b708-cb9a425ddc02.png" Id="Rf44194bfc3f84025" /></Relationships>
</file>