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605342940e49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adb1b7567a46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Longueval-Barbonval,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b00c378b0d46ef" /><Relationship Type="http://schemas.openxmlformats.org/officeDocument/2006/relationships/numbering" Target="/word/numbering.xml" Id="Rbddc8c87196e46c1" /><Relationship Type="http://schemas.openxmlformats.org/officeDocument/2006/relationships/settings" Target="/word/settings.xml" Id="Racbc7780a9464dc3" /><Relationship Type="http://schemas.openxmlformats.org/officeDocument/2006/relationships/image" Target="/word/media/d4eb138f-25d5-43fa-9f26-4c2d992fec09.png" Id="Ra8adb1b7567a4659" /></Relationships>
</file>