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c999be9e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dfa6ad7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Lorentzen,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3c162ef0143dc" /><Relationship Type="http://schemas.openxmlformats.org/officeDocument/2006/relationships/numbering" Target="/word/numbering.xml" Id="R75a2bce64eed4053" /><Relationship Type="http://schemas.openxmlformats.org/officeDocument/2006/relationships/settings" Target="/word/settings.xml" Id="Rc8e6180b154149ff" /><Relationship Type="http://schemas.openxmlformats.org/officeDocument/2006/relationships/image" Target="/word/media/fe0e58fc-5ac0-4db2-8793-7218953f8b0c.png" Id="Rb333dfa6ad754f1e" /></Relationships>
</file>