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433fd02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d082e102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Lorrez-le-Bocage-Preaux,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9c829a8a4440" /><Relationship Type="http://schemas.openxmlformats.org/officeDocument/2006/relationships/numbering" Target="/word/numbering.xml" Id="R2f01da5c5d474a96" /><Relationship Type="http://schemas.openxmlformats.org/officeDocument/2006/relationships/settings" Target="/word/settings.xml" Id="Rd773cf15628a493a" /><Relationship Type="http://schemas.openxmlformats.org/officeDocument/2006/relationships/image" Target="/word/media/6bb09a7d-96c6-48cf-a56c-de86bff68d7e.png" Id="R6668d082e1024428" /></Relationships>
</file>