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9a1c9183f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fa68ee45f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f5c5d42d44a0a" /><Relationship Type="http://schemas.openxmlformats.org/officeDocument/2006/relationships/numbering" Target="/word/numbering.xml" Id="R2c96fd41182e4adb" /><Relationship Type="http://schemas.openxmlformats.org/officeDocument/2006/relationships/settings" Target="/word/settings.xml" Id="Rda12a1433da54e73" /><Relationship Type="http://schemas.openxmlformats.org/officeDocument/2006/relationships/image" Target="/word/media/6b9299c5-0869-46e9-a057-a48c130b991b.png" Id="R2eefa68ee45f4b6d" /></Relationships>
</file>