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30037e6d4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db2106f87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Loupia,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3bf78c4764683" /><Relationship Type="http://schemas.openxmlformats.org/officeDocument/2006/relationships/numbering" Target="/word/numbering.xml" Id="Rddb536a975d44abd" /><Relationship Type="http://schemas.openxmlformats.org/officeDocument/2006/relationships/settings" Target="/word/settings.xml" Id="R181162b6dd8c4897" /><Relationship Type="http://schemas.openxmlformats.org/officeDocument/2006/relationships/image" Target="/word/media/df63c2bd-7148-47ab-9261-096263e769f2.png" Id="Re21db2106f874848" /></Relationships>
</file>