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0b73de3d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2e5b86ab4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Louvilliers-en-Drouais,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15ee6b514617" /><Relationship Type="http://schemas.openxmlformats.org/officeDocument/2006/relationships/numbering" Target="/word/numbering.xml" Id="Rbfaedf5a702f4be5" /><Relationship Type="http://schemas.openxmlformats.org/officeDocument/2006/relationships/settings" Target="/word/settings.xml" Id="R7c868a32de3647aa" /><Relationship Type="http://schemas.openxmlformats.org/officeDocument/2006/relationships/image" Target="/word/media/420cc0d6-503f-47b8-9281-462fbe8dcaac.png" Id="R2812e5b86ab44f73" /></Relationships>
</file>