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a3c12367c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0d10080c8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Lozere,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a710e03f24d0c" /><Relationship Type="http://schemas.openxmlformats.org/officeDocument/2006/relationships/numbering" Target="/word/numbering.xml" Id="R50e611fff0944a73" /><Relationship Type="http://schemas.openxmlformats.org/officeDocument/2006/relationships/settings" Target="/word/settings.xml" Id="R48e2cb6a5c794605" /><Relationship Type="http://schemas.openxmlformats.org/officeDocument/2006/relationships/image" Target="/word/media/7f4c4b05-530f-471f-a43e-867d36cd9fcf.png" Id="R77a0d10080c84f53" /></Relationships>
</file>