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20c088c52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d7f3fb267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a48fcb7d34af5" /><Relationship Type="http://schemas.openxmlformats.org/officeDocument/2006/relationships/numbering" Target="/word/numbering.xml" Id="Rdf6390b42bd14339" /><Relationship Type="http://schemas.openxmlformats.org/officeDocument/2006/relationships/settings" Target="/word/settings.xml" Id="Rdab64297dddb4f10" /><Relationship Type="http://schemas.openxmlformats.org/officeDocument/2006/relationships/image" Target="/word/media/7ef536d8-1fe7-4384-ace5-acdf4e95d65f.png" Id="R8ddd7f3fb2674988" /></Relationships>
</file>