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c2656af9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ac62fa1c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1f6ef964d4d60" /><Relationship Type="http://schemas.openxmlformats.org/officeDocument/2006/relationships/numbering" Target="/word/numbering.xml" Id="Rbd915a88786a4367" /><Relationship Type="http://schemas.openxmlformats.org/officeDocument/2006/relationships/settings" Target="/word/settings.xml" Id="R520748ece5a945d0" /><Relationship Type="http://schemas.openxmlformats.org/officeDocument/2006/relationships/image" Target="/word/media/55825ead-05c4-4472-bff2-0db0774e4a89.png" Id="Rb021ac62fa1c42c6" /></Relationships>
</file>