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ad56d5e5b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12c6cb051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3cf2729b24897" /><Relationship Type="http://schemas.openxmlformats.org/officeDocument/2006/relationships/numbering" Target="/word/numbering.xml" Id="R86b81bc8f1f94b4a" /><Relationship Type="http://schemas.openxmlformats.org/officeDocument/2006/relationships/settings" Target="/word/settings.xml" Id="R2ce719974f2a4f01" /><Relationship Type="http://schemas.openxmlformats.org/officeDocument/2006/relationships/image" Target="/word/media/5f8e0e57-9cd7-4c88-a306-9e332ffa61e0.png" Id="Rfbc12c6cb0514914" /></Relationships>
</file>