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b2c4cbdd8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7516531c5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Madurand,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d1361a8d14b23" /><Relationship Type="http://schemas.openxmlformats.org/officeDocument/2006/relationships/numbering" Target="/word/numbering.xml" Id="Rf4856de9dc8846d1" /><Relationship Type="http://schemas.openxmlformats.org/officeDocument/2006/relationships/settings" Target="/word/settings.xml" Id="R61ef827c5e3d491b" /><Relationship Type="http://schemas.openxmlformats.org/officeDocument/2006/relationships/image" Target="/word/media/2d31609e-5b35-4631-9641-4f1fe8b978d7.png" Id="Rebc7516531c5418e" /></Relationships>
</file>