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83cc254f8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f4b452d08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Mailly-sur-Seille,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7e7b3562d402e" /><Relationship Type="http://schemas.openxmlformats.org/officeDocument/2006/relationships/numbering" Target="/word/numbering.xml" Id="R919ea525f2104048" /><Relationship Type="http://schemas.openxmlformats.org/officeDocument/2006/relationships/settings" Target="/word/settings.xml" Id="R0fb9999720734978" /><Relationship Type="http://schemas.openxmlformats.org/officeDocument/2006/relationships/image" Target="/word/media/5fa053bb-303d-40d6-be12-46c46c84ed98.png" Id="R1e7f4b452d084afe" /></Relationships>
</file>