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b8d2b85b2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fd7a715be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Maisonneau,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9fb90fc74bf3" /><Relationship Type="http://schemas.openxmlformats.org/officeDocument/2006/relationships/numbering" Target="/word/numbering.xml" Id="R6af78f6120f04123" /><Relationship Type="http://schemas.openxmlformats.org/officeDocument/2006/relationships/settings" Target="/word/settings.xml" Id="R44fcd3729ac04ae1" /><Relationship Type="http://schemas.openxmlformats.org/officeDocument/2006/relationships/image" Target="/word/media/52663c9f-8cae-4398-9cf6-c9dc7ec29c7b.png" Id="R72bfd7a715be411e" /></Relationships>
</file>