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ab8fd1281749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44c97d8b5645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Malintrat,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1962ddbb1a467d" /><Relationship Type="http://schemas.openxmlformats.org/officeDocument/2006/relationships/numbering" Target="/word/numbering.xml" Id="R0446b2b4acfa4b66" /><Relationship Type="http://schemas.openxmlformats.org/officeDocument/2006/relationships/settings" Target="/word/settings.xml" Id="R44c7cd9235bb4305" /><Relationship Type="http://schemas.openxmlformats.org/officeDocument/2006/relationships/image" Target="/word/media/786d84e5-f7ec-4104-acca-a200909cd7c7.png" Id="R0544c97d8b56452d" /></Relationships>
</file>