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38c491564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5cebb75b7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Malpart,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13c5615cb4411" /><Relationship Type="http://schemas.openxmlformats.org/officeDocument/2006/relationships/numbering" Target="/word/numbering.xml" Id="R6220f2ed00ef4e16" /><Relationship Type="http://schemas.openxmlformats.org/officeDocument/2006/relationships/settings" Target="/word/settings.xml" Id="R8b60d85a0c774732" /><Relationship Type="http://schemas.openxmlformats.org/officeDocument/2006/relationships/image" Target="/word/media/3e40dac8-d63c-46d0-9bf6-00ecb618fc4c.png" Id="R9285cebb75b74e84" /></Relationships>
</file>