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2f2a4e84f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a834ad22f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Mangialla,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c0df37f834276" /><Relationship Type="http://schemas.openxmlformats.org/officeDocument/2006/relationships/numbering" Target="/word/numbering.xml" Id="Rc436f513d34b4dd2" /><Relationship Type="http://schemas.openxmlformats.org/officeDocument/2006/relationships/settings" Target="/word/settings.xml" Id="R09b1c839c87e4076" /><Relationship Type="http://schemas.openxmlformats.org/officeDocument/2006/relationships/image" Target="/word/media/d947c294-920a-4b7c-b462-6408b253c102.png" Id="R871a834ad22f44ad" /></Relationships>
</file>