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40fa26162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6e20f33e2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Manthelon,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b6fac9d204a57" /><Relationship Type="http://schemas.openxmlformats.org/officeDocument/2006/relationships/numbering" Target="/word/numbering.xml" Id="R34ef6e1df7134a8d" /><Relationship Type="http://schemas.openxmlformats.org/officeDocument/2006/relationships/settings" Target="/word/settings.xml" Id="R30a09aae38e3433b" /><Relationship Type="http://schemas.openxmlformats.org/officeDocument/2006/relationships/image" Target="/word/media/5db44289-9d96-4b01-9000-4c0b0cbac5c4.png" Id="R0a46e20f33e24fc3" /></Relationships>
</file>