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477a2ae4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9731b06c9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Marce-sur-Esves,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77a77b6824995" /><Relationship Type="http://schemas.openxmlformats.org/officeDocument/2006/relationships/numbering" Target="/word/numbering.xml" Id="Rc7ca7bcb9d704354" /><Relationship Type="http://schemas.openxmlformats.org/officeDocument/2006/relationships/settings" Target="/word/settings.xml" Id="R73b218a3d2624cc1" /><Relationship Type="http://schemas.openxmlformats.org/officeDocument/2006/relationships/image" Target="/word/media/a2686bc5-e6b1-4605-bfc0-d73189a72b30.png" Id="R5ff9731b06c94be0" /></Relationships>
</file>