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43545979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63f34750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Marcilly-en-Gault,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ffa37d9cc4aa2" /><Relationship Type="http://schemas.openxmlformats.org/officeDocument/2006/relationships/numbering" Target="/word/numbering.xml" Id="R49f9e387541d4d18" /><Relationship Type="http://schemas.openxmlformats.org/officeDocument/2006/relationships/settings" Target="/word/settings.xml" Id="Rbdb47df8bfeb4270" /><Relationship Type="http://schemas.openxmlformats.org/officeDocument/2006/relationships/image" Target="/word/media/0512c725-2447-4548-9b79-3cffd710cd9d.png" Id="Rd5f63f3475094223" /></Relationships>
</file>